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97" w:rsidRDefault="00B93E95" w:rsidP="00B93E95">
      <w:pPr>
        <w:jc w:val="center"/>
        <w:rPr>
          <w:rFonts w:ascii="Jokerman" w:hAnsi="Jokerman"/>
          <w:color w:val="FF0066"/>
          <w:sz w:val="36"/>
          <w:szCs w:val="36"/>
        </w:rPr>
      </w:pPr>
      <w:r w:rsidRPr="00B93E95">
        <w:rPr>
          <w:rFonts w:ascii="Jokerman" w:hAnsi="Jokerman"/>
          <w:color w:val="FF0066"/>
          <w:sz w:val="36"/>
          <w:szCs w:val="36"/>
        </w:rPr>
        <w:t xml:space="preserve">Microsoft </w:t>
      </w:r>
      <w:r w:rsidR="000A258C" w:rsidRPr="00B93E95">
        <w:rPr>
          <w:rFonts w:ascii="Jokerman" w:hAnsi="Jokerman"/>
          <w:color w:val="FF0066"/>
          <w:sz w:val="36"/>
          <w:szCs w:val="36"/>
        </w:rPr>
        <w:t>Word</w:t>
      </w:r>
    </w:p>
    <w:p w:rsidR="00B93E95" w:rsidRDefault="00B93E95" w:rsidP="00B93E95">
      <w:r w:rsidRPr="00B93E95">
        <w:rPr>
          <w:rFonts w:ascii="Arial" w:hAnsi="Arial" w:cs="Arial"/>
          <w:bCs/>
          <w:sz w:val="20"/>
          <w:szCs w:val="20"/>
          <w:shd w:val="clear" w:color="auto" w:fill="FFFFFF"/>
        </w:rPr>
        <w:t>Microsoft Word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t>program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od firmy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" w:tooltip="Microsoft" w:history="1">
        <w:r w:rsidRPr="00B93E95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Microsoft</w:t>
        </w:r>
      </w:hyperlink>
      <w:r>
        <w:t>.</w:t>
      </w:r>
      <w:r>
        <w:tab/>
      </w:r>
    </w:p>
    <w:p w:rsidR="00B93E95" w:rsidRDefault="00B93E95" w:rsidP="00B93E95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Jeho první verzi vytvořil v roce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" w:tooltip="1983" w:history="1">
        <w:r w:rsidRPr="00B93E95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1983</w:t>
        </w:r>
      </w:hyperlink>
      <w:r w:rsidRPr="00B93E95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hyperlink r:id="rId7" w:tooltip="Programátor" w:history="1">
        <w:r w:rsidRPr="00B93E95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programátor</w:t>
        </w:r>
      </w:hyperlink>
      <w:r w:rsidRPr="00B93E95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hyperlink r:id="rId8" w:tooltip="Richard Brodie (stránka neexistuje)" w:history="1">
        <w:r w:rsidRPr="00B93E95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Richard Brodie</w:t>
        </w:r>
      </w:hyperlink>
      <w:r w:rsidRPr="00B93E95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B93E95">
        <w:rPr>
          <w:rFonts w:ascii="Arial" w:hAnsi="Arial" w:cs="Arial"/>
          <w:sz w:val="20"/>
          <w:szCs w:val="20"/>
          <w:shd w:val="clear" w:color="auto" w:fill="FFFFFF"/>
        </w:rPr>
        <w:t>pro společnost</w:t>
      </w:r>
      <w:r w:rsidRPr="00B93E95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hyperlink r:id="rId9" w:tooltip="IBM" w:history="1">
        <w:r w:rsidRPr="00B93E95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IBM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Pr="00B93E95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 xml:space="preserve"> IMB=</w:t>
      </w:r>
      <w:r w:rsidRPr="00B93E95">
        <w:rPr>
          <w:rFonts w:ascii="Arial" w:hAnsi="Arial" w:cs="Arial"/>
          <w:sz w:val="20"/>
          <w:szCs w:val="20"/>
          <w:shd w:val="clear" w:color="auto" w:fill="FFFFFF"/>
        </w:rPr>
        <w:t>je přední světová společnost v oboru</w:t>
      </w:r>
      <w:r w:rsidRPr="00B93E95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hyperlink r:id="rId10" w:tooltip="Informační technologie" w:history="1">
        <w:r w:rsidRPr="00B93E95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informačních technologií</w:t>
        </w:r>
      </w:hyperlink>
      <w:r w:rsidR="00F253BC">
        <w:t xml:space="preserve"> </w:t>
      </w:r>
      <w:r w:rsidR="00F253BC">
        <w:rPr>
          <w:rFonts w:ascii="Arial" w:hAnsi="Arial" w:cs="Arial"/>
          <w:color w:val="000000"/>
          <w:sz w:val="20"/>
          <w:szCs w:val="20"/>
          <w:shd w:val="clear" w:color="auto" w:fill="FFFFFF"/>
        </w:rPr>
        <w:t>(tato verze běžela pod operačním systémem</w:t>
      </w:r>
      <w:r w:rsidR="00F253BC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253BC">
        <w:t>DOS</w:t>
      </w:r>
      <w:r w:rsidR="00F253BC">
        <w:rPr>
          <w:rFonts w:ascii="Arial" w:hAnsi="Arial" w:cs="Arial"/>
          <w:color w:val="000000"/>
          <w:sz w:val="20"/>
          <w:szCs w:val="20"/>
          <w:shd w:val="clear" w:color="auto" w:fill="FFFFFF"/>
        </w:rPr>
        <w:t>).DOS=</w:t>
      </w:r>
      <w:r w:rsidR="00F253BC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253BC">
        <w:rPr>
          <w:rFonts w:ascii="Arial" w:hAnsi="Arial" w:cs="Arial"/>
          <w:color w:val="000000"/>
          <w:sz w:val="20"/>
          <w:szCs w:val="20"/>
          <w:shd w:val="clear" w:color="auto" w:fill="FFFFFF"/>
        </w:rPr>
        <w:t>diskový operační systém</w:t>
      </w:r>
    </w:p>
    <w:p w:rsidR="00000000" w:rsidRPr="00F253BC" w:rsidRDefault="00B93E95" w:rsidP="00F253B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253BC">
        <w:rPr>
          <w:rFonts w:ascii="Arial" w:hAnsi="Arial" w:cs="Arial"/>
          <w:color w:val="000000"/>
          <w:sz w:val="20"/>
          <w:szCs w:val="20"/>
          <w:shd w:val="clear" w:color="auto" w:fill="FFFFFF"/>
        </w:rPr>
        <w:t>R</w:t>
      </w:r>
      <w:r w:rsidR="00D3228F" w:rsidRPr="00F253BC">
        <w:rPr>
          <w:rFonts w:ascii="Arial" w:hAnsi="Arial" w:cs="Arial"/>
          <w:color w:val="000000"/>
          <w:sz w:val="20"/>
          <w:szCs w:val="20"/>
          <w:shd w:val="clear" w:color="auto" w:fill="FFFFFF"/>
        </w:rPr>
        <w:t>oku 1989 byl vytvořen první Word běžící pod OS Microsoft Windows</w:t>
      </w:r>
      <w:r w:rsidR="00F253B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OS=operační systém </w:t>
      </w:r>
    </w:p>
    <w:p w:rsidR="00000000" w:rsidRPr="00F253BC" w:rsidRDefault="00F253BC" w:rsidP="00F253BC">
      <w:r>
        <w:t xml:space="preserve"> D</w:t>
      </w:r>
      <w:r w:rsidR="00D3228F" w:rsidRPr="00F253BC">
        <w:t>nešní verze tohoto programu umí už mnohem více než jen zpracovávat text</w:t>
      </w:r>
      <w:r>
        <w:t>.</w:t>
      </w:r>
      <w:r w:rsidR="00D3228F" w:rsidRPr="00F253BC">
        <w:t xml:space="preserve"> </w:t>
      </w:r>
      <w:r>
        <w:t xml:space="preserve">Také </w:t>
      </w:r>
      <w:r w:rsidR="00D3228F" w:rsidRPr="00F253BC">
        <w:t>lze do dokumentů vkládat obrázky, tabulky a grafy a pomocí panelu nástrojů kreslení lze vytvářet jednoduché grafické útvary</w:t>
      </w:r>
      <w:r>
        <w:t>.</w:t>
      </w:r>
    </w:p>
    <w:p w:rsidR="00B93E95" w:rsidRDefault="00B93E95" w:rsidP="00B93E95"/>
    <w:p w:rsidR="00B93E95" w:rsidRDefault="00715BED" w:rsidP="00715BED">
      <w:pPr>
        <w:jc w:val="center"/>
        <w:rPr>
          <w:rFonts w:ascii="Jokerman" w:hAnsi="Jokerman" w:cstheme="minorHAnsi"/>
          <w:b/>
          <w:color w:val="FF0066"/>
          <w:sz w:val="36"/>
          <w:szCs w:val="36"/>
        </w:rPr>
      </w:pPr>
      <w:r w:rsidRPr="00715BED">
        <w:rPr>
          <w:rFonts w:ascii="Jokerman" w:hAnsi="Jokerman" w:cstheme="minorHAnsi"/>
          <w:b/>
          <w:color w:val="FF0066"/>
          <w:sz w:val="36"/>
          <w:szCs w:val="36"/>
        </w:rPr>
        <w:t>Verze</w:t>
      </w:r>
    </w:p>
    <w:p w:rsidR="00715BED" w:rsidRDefault="00715BED" w:rsidP="00715BED">
      <w:pPr>
        <w:rPr>
          <w:rFonts w:cstheme="minorHAnsi"/>
        </w:rPr>
      </w:pPr>
      <w:r>
        <w:rPr>
          <w:rFonts w:cstheme="minorHAnsi"/>
        </w:rPr>
        <w:t xml:space="preserve">Microsoft </w:t>
      </w:r>
      <w:r w:rsidR="000A258C">
        <w:rPr>
          <w:rFonts w:cstheme="minorHAnsi"/>
        </w:rPr>
        <w:t>Word</w:t>
      </w:r>
      <w:r>
        <w:rPr>
          <w:rFonts w:cstheme="minorHAnsi"/>
        </w:rPr>
        <w:t xml:space="preserve"> 2003</w:t>
      </w:r>
      <w:r w:rsidR="000A258C">
        <w:rPr>
          <w:rFonts w:cstheme="minorHAnsi"/>
        </w:rPr>
        <w:t xml:space="preserve"> - nejstarší</w:t>
      </w:r>
      <w:r w:rsidR="00E3676F">
        <w:rPr>
          <w:rFonts w:cstheme="minorHAnsi"/>
        </w:rPr>
        <w:t xml:space="preserve">  verze</w:t>
      </w:r>
    </w:p>
    <w:p w:rsidR="000A258C" w:rsidRDefault="000A258C" w:rsidP="00715BED">
      <w:pPr>
        <w:rPr>
          <w:rFonts w:cstheme="minorHAnsi"/>
        </w:rPr>
      </w:pPr>
      <w:r>
        <w:rPr>
          <w:rFonts w:cstheme="minorHAnsi"/>
        </w:rPr>
        <w:t xml:space="preserve">Microsoft Word 2007 - starší verze </w:t>
      </w:r>
    </w:p>
    <w:p w:rsidR="000A258C" w:rsidRDefault="000A258C" w:rsidP="00715BED">
      <w:pPr>
        <w:rPr>
          <w:rFonts w:cstheme="minorHAnsi"/>
        </w:rPr>
      </w:pPr>
      <w:r>
        <w:rPr>
          <w:rFonts w:cstheme="minorHAnsi"/>
        </w:rPr>
        <w:t>Microsoft Word 2010</w:t>
      </w:r>
      <w:r w:rsidR="00E3676F">
        <w:rPr>
          <w:rFonts w:cstheme="minorHAnsi"/>
        </w:rPr>
        <w:t xml:space="preserve"> -</w:t>
      </w:r>
      <w:r>
        <w:rPr>
          <w:rFonts w:cstheme="minorHAnsi"/>
        </w:rPr>
        <w:t xml:space="preserve"> novější verze používá se ve školách</w:t>
      </w:r>
    </w:p>
    <w:p w:rsidR="00E3676F" w:rsidRPr="00715BED" w:rsidRDefault="00E3676F" w:rsidP="00715BED">
      <w:pPr>
        <w:rPr>
          <w:rFonts w:cstheme="minorHAnsi"/>
        </w:rPr>
      </w:pPr>
      <w:r>
        <w:rPr>
          <w:rFonts w:cstheme="minorHAnsi"/>
        </w:rPr>
        <w:t>Microsoft Word 2013 – nejnovější verze</w:t>
      </w:r>
    </w:p>
    <w:p w:rsidR="00715BED" w:rsidRDefault="008E5E59" w:rsidP="008E5E59">
      <w:pPr>
        <w:jc w:val="center"/>
        <w:rPr>
          <w:rFonts w:ascii="Jokerman" w:hAnsi="Jokerman" w:cstheme="minorHAnsi"/>
          <w:b/>
          <w:color w:val="FF0066"/>
          <w:sz w:val="32"/>
          <w:szCs w:val="32"/>
        </w:rPr>
      </w:pPr>
      <w:r w:rsidRPr="008E5E59">
        <w:rPr>
          <w:rFonts w:ascii="Jokerman" w:hAnsi="Jokerman" w:cstheme="minorHAnsi"/>
          <w:b/>
          <w:color w:val="FF0066"/>
          <w:sz w:val="32"/>
          <w:szCs w:val="32"/>
        </w:rPr>
        <w:t>Typografická pravidla</w:t>
      </w:r>
    </w:p>
    <w:p w:rsidR="008E5E59" w:rsidRDefault="008E5E59" w:rsidP="008E5E5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Při psaní textů dodržujeme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8E5E59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základní typografická pravidla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aby text vypadal dobře, aby se dobře četl a abychom se vyhnuli chybám v sazbě textu (tj. jak má tištěný text vypadat).</w:t>
      </w:r>
    </w:p>
    <w:p w:rsidR="008E5E59" w:rsidRDefault="008E5E59" w:rsidP="008E5E59">
      <w:pPr>
        <w:rPr>
          <w:rFonts w:cstheme="minorHAnsi"/>
        </w:rPr>
      </w:pPr>
      <w:r w:rsidRPr="008E5E59">
        <w:rPr>
          <w:rFonts w:cstheme="minorHAnsi"/>
        </w:rPr>
        <w:t>Jejich dodržováním snadno dosáhneme profesionálního vzhledu daného textu.</w:t>
      </w:r>
    </w:p>
    <w:p w:rsidR="008E5E59" w:rsidRDefault="008E5E59" w:rsidP="008E5E59">
      <w:pPr>
        <w:rPr>
          <w:rFonts w:ascii="Jokerman" w:hAnsi="Jokerman" w:cstheme="minorHAnsi"/>
          <w:color w:val="A40042"/>
        </w:rPr>
      </w:pPr>
      <w:r w:rsidRPr="008E5E59">
        <w:rPr>
          <w:rFonts w:ascii="Jokerman" w:hAnsi="Jokerman" w:cstheme="minorHAnsi"/>
          <w:color w:val="A40042"/>
        </w:rPr>
        <w:t>Volba písma</w:t>
      </w:r>
    </w:p>
    <w:p w:rsidR="008E5E59" w:rsidRDefault="008E5E59" w:rsidP="008E5E5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 krátkém textu lze použít bezpatková písma (např.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Arial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 prezentace). V delších textech se však používá patkové písmo, protože patky vedou oči při čtení řádku (např.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Times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Roman), obvykle velikosti 10–12. Pro zvýraznění se používají různé řezy (tučné, kurzíva), které však nekombinujeme a používáme střídmě. Při pohledu z větší dálky by se měl text slít do šedivé plochy.</w:t>
      </w:r>
    </w:p>
    <w:p w:rsidR="008E5E59" w:rsidRPr="00D3228F" w:rsidRDefault="008E5E59" w:rsidP="008E5E59">
      <w:pPr>
        <w:rPr>
          <w:rFonts w:ascii="Jokerman" w:hAnsi="Jokerman" w:cs="Arial"/>
          <w:color w:val="A40042"/>
          <w:shd w:val="clear" w:color="auto" w:fill="FFFFFF"/>
        </w:rPr>
      </w:pPr>
      <w:r w:rsidRPr="00D3228F">
        <w:rPr>
          <w:rFonts w:ascii="Jokerman" w:hAnsi="Jokerman" w:cs="Arial"/>
          <w:color w:val="A40042"/>
          <w:shd w:val="clear" w:color="auto" w:fill="FFFFFF"/>
        </w:rPr>
        <w:t>Mezery</w:t>
      </w:r>
    </w:p>
    <w:p w:rsidR="008E5E59" w:rsidRDefault="00D17063" w:rsidP="008E5E5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Mezi slovy je VŽDY jen JEDNA mezera. Sloupce nebo odsazení vytváříme pomocí tabelátorů, tabulek, zarážek.</w:t>
      </w:r>
    </w:p>
    <w:p w:rsidR="00D17063" w:rsidRPr="00D3228F" w:rsidRDefault="00D17063" w:rsidP="008E5E59">
      <w:pPr>
        <w:rPr>
          <w:rFonts w:ascii="Jokerman" w:hAnsi="Jokerman" w:cs="Arial"/>
          <w:color w:val="A40042"/>
          <w:shd w:val="clear" w:color="auto" w:fill="FFFFFF"/>
        </w:rPr>
      </w:pPr>
      <w:r w:rsidRPr="00D3228F">
        <w:rPr>
          <w:rFonts w:ascii="Jokerman" w:hAnsi="Jokerman" w:cs="Arial"/>
          <w:color w:val="A40042"/>
          <w:shd w:val="clear" w:color="auto" w:fill="FFFFFF"/>
        </w:rPr>
        <w:t>Enter a odstavce</w:t>
      </w:r>
    </w:p>
    <w:p w:rsidR="00D17063" w:rsidRDefault="00D17063" w:rsidP="008E5E5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 textovém editoru klávesa Enter ukončuje pouze odstavec.</w:t>
      </w:r>
      <w:r w:rsidRPr="00D1706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Odstavce se zarovnávají do bloku, vlevo nebo vpravo. Při zarovnání do bloku jsou začátky i konce řádků zalícovány. Toho se dosahuje automatickým roztahováním velikosti mezer a přetahováním slov mezi řádky.</w:t>
      </w:r>
    </w:p>
    <w:p w:rsidR="00D17063" w:rsidRPr="00D3228F" w:rsidRDefault="00D17063" w:rsidP="008E5E59">
      <w:pPr>
        <w:rPr>
          <w:rFonts w:ascii="Jokerman" w:hAnsi="Jokerman" w:cs="Arial"/>
          <w:color w:val="A40042"/>
          <w:shd w:val="clear" w:color="auto" w:fill="FFFFFF"/>
        </w:rPr>
      </w:pPr>
      <w:r w:rsidRPr="00D3228F">
        <w:rPr>
          <w:rFonts w:ascii="Jokerman" w:hAnsi="Jokerman" w:cs="Arial"/>
          <w:color w:val="A40042"/>
          <w:shd w:val="clear" w:color="auto" w:fill="FFFFFF"/>
        </w:rPr>
        <w:lastRenderedPageBreak/>
        <w:t>Nadpisy</w:t>
      </w:r>
    </w:p>
    <w:p w:rsidR="00D17063" w:rsidRDefault="00D17063" w:rsidP="008E5E5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 nadpisy se v textovém editoru zásadně používají styly. Díky nim mají odstavce jednotný vzhled a lze z nich automaticky vygenerovat obsah.</w:t>
      </w:r>
    </w:p>
    <w:p w:rsidR="00D17063" w:rsidRPr="00D3228F" w:rsidRDefault="00D17063" w:rsidP="008E5E59">
      <w:pPr>
        <w:rPr>
          <w:rFonts w:ascii="Jokerman" w:hAnsi="Jokerman" w:cs="Arial"/>
          <w:color w:val="A40042"/>
          <w:shd w:val="clear" w:color="auto" w:fill="FFFFFF"/>
        </w:rPr>
      </w:pPr>
      <w:r w:rsidRPr="00D3228F">
        <w:rPr>
          <w:rFonts w:ascii="Jokerman" w:hAnsi="Jokerman" w:cs="Arial"/>
          <w:color w:val="A40042"/>
          <w:shd w:val="clear" w:color="auto" w:fill="FFFFFF"/>
        </w:rPr>
        <w:t>D</w:t>
      </w:r>
      <w:r w:rsidRPr="00D3228F">
        <w:rPr>
          <w:rFonts w:ascii="Arial" w:hAnsi="Arial" w:cs="Arial"/>
          <w:color w:val="A40042"/>
          <w:shd w:val="clear" w:color="auto" w:fill="FFFFFF"/>
        </w:rPr>
        <w:t>ě</w:t>
      </w:r>
      <w:r w:rsidRPr="00D3228F">
        <w:rPr>
          <w:rFonts w:ascii="Jokerman" w:hAnsi="Jokerman" w:cs="Arial"/>
          <w:color w:val="A40042"/>
          <w:shd w:val="clear" w:color="auto" w:fill="FFFFFF"/>
        </w:rPr>
        <w:t>lení slov</w:t>
      </w:r>
    </w:p>
    <w:p w:rsidR="00D17063" w:rsidRDefault="00D17063" w:rsidP="008E5E5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Dělení slov se v počítačové sazbě používá zásadně automatické. Pokud textový editor dělí slovo nesprávně, je někdy možné počítači sdělit všechna místa, ve kterých může dojít k rozdělení slova.</w:t>
      </w:r>
    </w:p>
    <w:p w:rsidR="00D17063" w:rsidRPr="00D3228F" w:rsidRDefault="00D17063" w:rsidP="008E5E59">
      <w:pPr>
        <w:rPr>
          <w:rFonts w:ascii="Jokerman" w:hAnsi="Jokerman" w:cs="Arial"/>
          <w:color w:val="A40042"/>
          <w:shd w:val="clear" w:color="auto" w:fill="FFFFFF"/>
        </w:rPr>
      </w:pPr>
      <w:r w:rsidRPr="00D3228F">
        <w:rPr>
          <w:rFonts w:ascii="Jokerman" w:hAnsi="Jokerman" w:cs="Arial"/>
          <w:color w:val="A40042"/>
          <w:shd w:val="clear" w:color="auto" w:fill="FFFFFF"/>
        </w:rPr>
        <w:t>Mezery u interpunkce</w:t>
      </w:r>
    </w:p>
    <w:p w:rsidR="00D17063" w:rsidRDefault="00D17063" w:rsidP="008E5E5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Mezery se píšou za čárkou, tečkou, dvojtečkou, středníkem, vykřičníkem, otazníkem atd. Před nimi se nepíší. Končí-li věta zkratkou, píše se vždy jen jedna tečka.</w:t>
      </w:r>
    </w:p>
    <w:p w:rsidR="00D17063" w:rsidRPr="00D3228F" w:rsidRDefault="00D17063" w:rsidP="008E5E59">
      <w:pPr>
        <w:rPr>
          <w:rFonts w:ascii="Jokerman" w:hAnsi="Jokerman" w:cs="Arial"/>
          <w:color w:val="A40042"/>
          <w:shd w:val="clear" w:color="auto" w:fill="FFFFFF"/>
        </w:rPr>
      </w:pPr>
      <w:r w:rsidRPr="00D3228F">
        <w:rPr>
          <w:rFonts w:ascii="Jokerman" w:hAnsi="Jokerman" w:cs="Arial"/>
          <w:color w:val="A40042"/>
          <w:shd w:val="clear" w:color="auto" w:fill="FFFFFF"/>
        </w:rPr>
        <w:t>Závorky</w:t>
      </w:r>
    </w:p>
    <w:p w:rsidR="00D17063" w:rsidRDefault="00D17063" w:rsidP="008E5E5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Před levou závorkou se píše mezera, za ní ne. Před pravou se mezera nepíše, za ní ano.</w:t>
      </w:r>
    </w:p>
    <w:p w:rsidR="00D17063" w:rsidRPr="00D3228F" w:rsidRDefault="00D17063" w:rsidP="008E5E59">
      <w:pPr>
        <w:rPr>
          <w:rFonts w:ascii="Jokerman" w:hAnsi="Jokerman" w:cs="Arial"/>
          <w:color w:val="A40042"/>
          <w:shd w:val="clear" w:color="auto" w:fill="FFFFFF"/>
        </w:rPr>
      </w:pPr>
      <w:r w:rsidRPr="00D3228F">
        <w:rPr>
          <w:rFonts w:ascii="Jokerman" w:hAnsi="Jokerman" w:cs="Arial"/>
          <w:color w:val="A40042"/>
          <w:shd w:val="clear" w:color="auto" w:fill="FFFFFF"/>
        </w:rPr>
        <w:t>Uvozovky</w:t>
      </w:r>
    </w:p>
    <w:p w:rsidR="00354F8D" w:rsidRPr="008E5E59" w:rsidRDefault="00354F8D" w:rsidP="008E5E59">
      <w:pPr>
        <w:rPr>
          <w:rFonts w:cstheme="minorHAnsi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České uvozovky se od anglických liší. Některé editory je v českém prostředí správně automaticky nahrazují. Uvozovky se v různých jazycích liší.</w:t>
      </w:r>
    </w:p>
    <w:sectPr w:rsidR="00354F8D" w:rsidRPr="008E5E59" w:rsidSect="00251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50046"/>
    <w:multiLevelType w:val="hybridMultilevel"/>
    <w:tmpl w:val="34A88F24"/>
    <w:lvl w:ilvl="0" w:tplc="0405000F">
      <w:start w:val="1"/>
      <w:numFmt w:val="decimal"/>
      <w:lvlText w:val="%1."/>
      <w:lvlJc w:val="left"/>
      <w:pPr>
        <w:ind w:left="3555" w:hanging="360"/>
      </w:pPr>
    </w:lvl>
    <w:lvl w:ilvl="1" w:tplc="04050019" w:tentative="1">
      <w:start w:val="1"/>
      <w:numFmt w:val="lowerLetter"/>
      <w:lvlText w:val="%2."/>
      <w:lvlJc w:val="left"/>
      <w:pPr>
        <w:ind w:left="4275" w:hanging="360"/>
      </w:pPr>
    </w:lvl>
    <w:lvl w:ilvl="2" w:tplc="0405001B" w:tentative="1">
      <w:start w:val="1"/>
      <w:numFmt w:val="lowerRoman"/>
      <w:lvlText w:val="%3."/>
      <w:lvlJc w:val="right"/>
      <w:pPr>
        <w:ind w:left="4995" w:hanging="180"/>
      </w:pPr>
    </w:lvl>
    <w:lvl w:ilvl="3" w:tplc="0405000F" w:tentative="1">
      <w:start w:val="1"/>
      <w:numFmt w:val="decimal"/>
      <w:lvlText w:val="%4."/>
      <w:lvlJc w:val="left"/>
      <w:pPr>
        <w:ind w:left="5715" w:hanging="360"/>
      </w:pPr>
    </w:lvl>
    <w:lvl w:ilvl="4" w:tplc="04050019" w:tentative="1">
      <w:start w:val="1"/>
      <w:numFmt w:val="lowerLetter"/>
      <w:lvlText w:val="%5."/>
      <w:lvlJc w:val="left"/>
      <w:pPr>
        <w:ind w:left="6435" w:hanging="360"/>
      </w:pPr>
    </w:lvl>
    <w:lvl w:ilvl="5" w:tplc="0405001B" w:tentative="1">
      <w:start w:val="1"/>
      <w:numFmt w:val="lowerRoman"/>
      <w:lvlText w:val="%6."/>
      <w:lvlJc w:val="right"/>
      <w:pPr>
        <w:ind w:left="7155" w:hanging="180"/>
      </w:pPr>
    </w:lvl>
    <w:lvl w:ilvl="6" w:tplc="0405000F" w:tentative="1">
      <w:start w:val="1"/>
      <w:numFmt w:val="decimal"/>
      <w:lvlText w:val="%7."/>
      <w:lvlJc w:val="left"/>
      <w:pPr>
        <w:ind w:left="7875" w:hanging="360"/>
      </w:pPr>
    </w:lvl>
    <w:lvl w:ilvl="7" w:tplc="04050019" w:tentative="1">
      <w:start w:val="1"/>
      <w:numFmt w:val="lowerLetter"/>
      <w:lvlText w:val="%8."/>
      <w:lvlJc w:val="left"/>
      <w:pPr>
        <w:ind w:left="8595" w:hanging="360"/>
      </w:pPr>
    </w:lvl>
    <w:lvl w:ilvl="8" w:tplc="0405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">
    <w:nsid w:val="47D74673"/>
    <w:multiLevelType w:val="hybridMultilevel"/>
    <w:tmpl w:val="F1F60058"/>
    <w:lvl w:ilvl="0" w:tplc="8806C26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924A72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F252A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48E7C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FCFA9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014292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CC63A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1AF82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562E8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DE35F25"/>
    <w:multiLevelType w:val="hybridMultilevel"/>
    <w:tmpl w:val="C39E0448"/>
    <w:lvl w:ilvl="0" w:tplc="7674A73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144E2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FF89C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86459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D4E29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A09C4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D01A9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4A2AF7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4E0FE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3E95"/>
    <w:rsid w:val="000A258C"/>
    <w:rsid w:val="00251997"/>
    <w:rsid w:val="00354F8D"/>
    <w:rsid w:val="00715BED"/>
    <w:rsid w:val="008E5E59"/>
    <w:rsid w:val="00B93E95"/>
    <w:rsid w:val="00D17063"/>
    <w:rsid w:val="00D3228F"/>
    <w:rsid w:val="00E3676F"/>
    <w:rsid w:val="00F2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1997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B93E95"/>
  </w:style>
  <w:style w:type="character" w:styleId="Hypertextovodkaz">
    <w:name w:val="Hyperlink"/>
    <w:basedOn w:val="Standardnpsmoodstavce"/>
    <w:uiPriority w:val="99"/>
    <w:semiHidden/>
    <w:unhideWhenUsed/>
    <w:rsid w:val="00B93E9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93E95"/>
    <w:pPr>
      <w:ind w:left="720"/>
      <w:contextualSpacing/>
    </w:pPr>
  </w:style>
  <w:style w:type="character" w:styleId="KdHTML">
    <w:name w:val="HTML Code"/>
    <w:basedOn w:val="Standardnpsmoodstavce"/>
    <w:uiPriority w:val="99"/>
    <w:semiHidden/>
    <w:unhideWhenUsed/>
    <w:rsid w:val="00354F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7677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57802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/index.php?title=Richard_Brodie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Program%C3%A1to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198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s.wikipedia.org/wiki/Microsoft" TargetMode="External"/><Relationship Id="rId10" Type="http://schemas.openxmlformats.org/officeDocument/2006/relationships/hyperlink" Target="http://cs.wikipedia.org/wiki/Informa%C4%8Dn%C3%AD_technolog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IB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451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Láďa</dc:creator>
  <cp:lastModifiedBy>Láďa</cp:lastModifiedBy>
  <cp:revision>5</cp:revision>
  <dcterms:created xsi:type="dcterms:W3CDTF">2012-11-11T10:02:00Z</dcterms:created>
  <dcterms:modified xsi:type="dcterms:W3CDTF">2012-11-11T11:03:00Z</dcterms:modified>
</cp:coreProperties>
</file>