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9B" w:rsidRPr="00032E9B" w:rsidRDefault="00032E9B" w:rsidP="00032E9B">
      <w:pPr>
        <w:jc w:val="center"/>
        <w:rPr>
          <w:color w:val="632423" w:themeColor="accent2" w:themeShade="80"/>
          <w:sz w:val="52"/>
          <w:szCs w:val="52"/>
        </w:rPr>
      </w:pPr>
      <w:r w:rsidRPr="00032E9B">
        <w:rPr>
          <w:color w:val="632423" w:themeColor="accent2" w:themeShade="80"/>
          <w:sz w:val="52"/>
          <w:szCs w:val="52"/>
        </w:rPr>
        <w:t>Počítačové sítě</w:t>
      </w:r>
    </w:p>
    <w:p w:rsidR="00032E9B" w:rsidRDefault="000822DF" w:rsidP="00032E9B">
      <w:r>
        <w:t xml:space="preserve">Počítačovou síť tvoří dva a více počítačů. Síť může sloužit k úspoře peněz(harddisky, tiskárny), nebo k usnadnění týmové práce, když uživatelé mohou přistupovat k stejnému programu, nebo k týmž datům. </w:t>
      </w:r>
      <w:r>
        <w:br/>
      </w:r>
      <w:r>
        <w:br/>
        <w:t>Sítě se rozdělují do tří skupin. LAN, MAN a WAN. Lan je typ sítě, který se rozkládá na území budovy, školy, nebo podniku. MAN jsou sítě, které jsou ohraničeny hranice města, nebo státu a Wan jsou ještě větší sítě, než LAN a MAN. Jde například o internet.</w:t>
      </w:r>
      <w:r>
        <w:br/>
      </w:r>
      <w:r>
        <w:br/>
        <w:t>Síť lze propojit metalickou kabeláží (kovové, většinou měděné kabely), optickou kabeláží, nebo bezdrátovou kabeláží. Ta funguje pomocí elektromagnetických vln.</w:t>
      </w:r>
      <w:r>
        <w:br/>
      </w:r>
      <w:r>
        <w:br/>
        <w:t>Síť může být buďto peer-to-peer , nebo client-to-server. V síti peer-to-peer mají počítače rovnocenné postavení a každý uživatel může na svém počítači některé složky zpřístupnit. Tyto složky potom mohou číst i další uživatelé sítě. Komplikace mohou nastat, jestliže uživatel vypne počítač. Zpřístupněné složky se potom z druhých počítačů číst nedají. Sítí typu Server může být mnohem více(file server, database server, print server apod.) Data jsou uložena na serveru a jednotliví klienti je mohou podle svých práv využívat. Server je nejvýkonnější počítač v síti.</w:t>
      </w:r>
    </w:p>
    <w:p w:rsidR="00032E9B" w:rsidRDefault="00032E9B" w:rsidP="00032E9B">
      <w:r>
        <w:rPr>
          <w:noProof/>
          <w:lang w:eastAsia="cs-CZ"/>
        </w:rPr>
        <w:drawing>
          <wp:inline distT="0" distB="0" distL="0" distR="0">
            <wp:extent cx="2286000" cy="1685925"/>
            <wp:effectExtent l="19050" t="0" r="0" b="0"/>
            <wp:docPr id="2" name="rg_hi" descr="http://t0.gstatic.com/images?q=tbn:ANd9GcS0df1dNzFXqTWlnjB06Ae5kTcDRuf2aMvw7ZFyxyarYjSrwHQ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0df1dNzFXqTWlnjB06Ae5kTcDRuf2aMvw7ZFyxyarYjSrwHQ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                      </w:t>
      </w:r>
      <w:r>
        <w:rPr>
          <w:noProof/>
          <w:lang w:eastAsia="cs-CZ"/>
        </w:rPr>
        <w:drawing>
          <wp:inline distT="0" distB="0" distL="0" distR="0">
            <wp:extent cx="2209800" cy="1906959"/>
            <wp:effectExtent l="19050" t="0" r="0" b="0"/>
            <wp:docPr id="7" name="il_fi" descr="http://www.networkingtipsblog.com/wp-content/uploads/2010/07/w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tworkingtipsblog.com/wp-content/uploads/2010/07/wa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121" cy="19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E9B" w:rsidRPr="00032E9B" w:rsidRDefault="000822DF" w:rsidP="00032E9B">
      <w:pPr>
        <w:jc w:val="center"/>
        <w:rPr>
          <w:color w:val="FF0000"/>
          <w:sz w:val="28"/>
          <w:szCs w:val="28"/>
        </w:rPr>
      </w:pPr>
      <w:r>
        <w:br/>
      </w:r>
      <w:r>
        <w:br/>
      </w:r>
      <w:r w:rsidRPr="00032E9B">
        <w:rPr>
          <w:color w:val="FF0000"/>
          <w:sz w:val="28"/>
          <w:szCs w:val="28"/>
        </w:rPr>
        <w:t>HISTORIE  SÍTÍ</w:t>
      </w:r>
    </w:p>
    <w:p w:rsidR="00461095" w:rsidRDefault="000822DF" w:rsidP="00032E9B">
      <w:r>
        <w:br/>
        <w:t>Za první datovou síť je považován systém ARQ, vyvinutý v průběhu 2. světové války. Systém dokázal posílat skupiny znaků a analyzovat, zda nedošlo k chybě. Pokud se tak stalo, byl příjemcem vyslán signál požadavku na opakování vysílání. Systém komunikace se do jisté míry zachoval dodnes.</w:t>
      </w:r>
      <w:r>
        <w:br/>
      </w:r>
      <w:r>
        <w:br/>
        <w:t>První skutečnou počítačovou sítí byl systém SAGE. Tento systém pochází z padesátých let, kde byl vyvinut v USA pro letecký obranný systém USA. Přenos probíhal rychlostí 1300 b/s po telefonních kabelech.</w:t>
      </w:r>
      <w:r>
        <w:br/>
      </w:r>
      <w:r>
        <w:br/>
        <w:t>První rozsáhlou počítačovou sítí byl systém SABRE, který byl vyvinut v roce 1964.</w:t>
      </w:r>
      <w:r>
        <w:br/>
      </w:r>
      <w:r>
        <w:lastRenderedPageBreak/>
        <w:br/>
        <w:t>V roce 1969 byla vytvořena síť ARPANET, využívající technologii přepojování paketů. Síť propojovala počítače universit a vojenských základen na území USA. Nejprve byli počítače čtyři, později se začali připojovat další systémy. Díky rozdělování dat do paketů byla síť velice výkonná a později se stala základem sítě Internet.</w:t>
      </w:r>
      <w:r>
        <w:br/>
      </w:r>
      <w:r>
        <w:br/>
        <w:t>Roku 1974 byla vyvinuta firmou Xerox síťová technologie Ethernet. Díky cenové nenáročnosti a jednoduchosti se stal standardem pro propojování počítačových sítí. Časem se samozřejmě vylepšil.</w:t>
      </w:r>
      <w:r>
        <w:br/>
      </w:r>
      <w:r>
        <w:br/>
        <w:t xml:space="preserve">K základním hardwarovým potřebám sítě LAN patří síťová karta a kabel. Pokud propojujeme víc, než dva počítače, je potřeba ještě hub(rozbočovač). Kabely mohou být koaxialní s koncovkami BNC (starší a méně spolehlivé) a kroucenou dvojlinkou s koncovkami RJ45. 100 Mbitový ethernet používá pouze kroucenou dvoulinku, protože koaxiální kabel není schopen přenášet takovou rychlostí. </w:t>
      </w:r>
      <w:r>
        <w:br/>
      </w:r>
      <w:r>
        <w:br/>
        <w:t>Kroucená dvoulinka může být buď stíněná (STP), nebo nestíněná(UTP). Dále je důležité, jestli je kabel zkřížený(používá se u propojení dvou počítačů bez hubu), nebo nezkřížený(ten vede ze síťové karty do hubu)</w:t>
      </w:r>
      <w:r>
        <w:br/>
      </w:r>
      <w:r>
        <w:br/>
        <w:t>Haby jsou „krabičky“, které zajišťují propojení jednotlivých počítačů(uzlů) sítě. Důležitým kritériem při výběru hubu je to, s jakými síťovými kartami dokáže pracovat. Existuje několik druhů hubu. Maximální vzdálenost mezi hubem a síťovou kartou je 100 m. Tuto vzdálenost lze prodloužit na 189 m a to pomocí repeateru (opakovače), který odstraňuje šum a vysílá pakety znovu.</w:t>
      </w:r>
    </w:p>
    <w:p w:rsidR="00D010F9" w:rsidRDefault="00D010F9">
      <w:r w:rsidRPr="00D010F9">
        <w:rPr>
          <w:noProof/>
          <w:color w:val="FF0000"/>
          <w:lang w:eastAsia="cs-CZ"/>
        </w:rPr>
        <w:drawing>
          <wp:inline distT="0" distB="0" distL="0" distR="0">
            <wp:extent cx="2371725" cy="1924050"/>
            <wp:effectExtent l="19050" t="0" r="9525" b="0"/>
            <wp:docPr id="1" name="rg_hi" descr="http://t3.gstatic.com/images?q=tbn:ANd9GcRszI4yYkNM0ljInTVKu2IcPL9Rwyq0-a-EOEot0tguBETyV8vG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szI4yYkNM0ljInTVKu2IcPL9Rwyq0-a-EOEot0tguBETyV8vGN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E9B">
        <w:rPr>
          <w:noProof/>
          <w:lang w:eastAsia="cs-CZ"/>
        </w:rPr>
        <w:drawing>
          <wp:inline distT="0" distB="0" distL="0" distR="0">
            <wp:extent cx="2762250" cy="1991193"/>
            <wp:effectExtent l="19050" t="0" r="0" b="0"/>
            <wp:docPr id="10" name="il_fi" descr="http://vc.vse.cz/wp-content/uploads/2010/04/sit1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c.vse.cz/wp-content/uploads/2010/04/sit10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894" cy="1992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10F9" w:rsidSect="00461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0822DF"/>
    <w:rsid w:val="00032E9B"/>
    <w:rsid w:val="000822DF"/>
    <w:rsid w:val="001D08BB"/>
    <w:rsid w:val="00461095"/>
    <w:rsid w:val="005E4CB1"/>
    <w:rsid w:val="005F3534"/>
    <w:rsid w:val="00993D49"/>
    <w:rsid w:val="00D0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10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01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480</Words>
  <Characters>2836</Characters>
  <Application>Microsoft Office Word</Application>
  <DocSecurity>0</DocSecurity>
  <Lines>23</Lines>
  <Paragraphs>6</Paragraphs>
  <ScaleCrop>false</ScaleCrop>
  <Company>Biskupské gymnázium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s-ajosefova</dc:creator>
  <cp:keywords/>
  <dc:description/>
  <cp:lastModifiedBy>s-ajosefova</cp:lastModifiedBy>
  <cp:revision>6</cp:revision>
  <dcterms:created xsi:type="dcterms:W3CDTF">2012-10-18T09:04:00Z</dcterms:created>
  <dcterms:modified xsi:type="dcterms:W3CDTF">2012-11-01T10:28:00Z</dcterms:modified>
</cp:coreProperties>
</file>